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55337" w14:textId="342EE81B" w:rsidR="00475D1C" w:rsidRPr="00475D1C" w:rsidRDefault="00475D1C" w:rsidP="00475D1C">
      <w:pPr>
        <w:jc w:val="center"/>
        <w:rPr>
          <w:b/>
          <w:bCs/>
        </w:rPr>
      </w:pPr>
      <w:r w:rsidRPr="00475D1C">
        <w:rPr>
          <w:b/>
          <w:bCs/>
        </w:rPr>
        <w:t>Rep. Kelly Alexander</w:t>
      </w:r>
    </w:p>
    <w:p w14:paraId="4DEBD7B9" w14:textId="4104BA8C" w:rsidR="007A254D" w:rsidRDefault="007A254D" w:rsidP="007A254D">
      <w:r>
        <w:t>Since my election in November of 2008, I have had the privilege of serving the people of North Carolina as a member of key legislative committees: Energy &amp; Energy Efficiency; Environment &amp; Natural Resources; Finance; Juvenile Justice; Public Utilities; Water Resources &amp; Infrastructure (Vice Chair); House Select Committee on Small Business; Ways &amp; Means/Broadband Connectivity. Additionally, I have been appointed by the Speaker to serve on the Legislative Study Commission on Urban Growth &amp; Infrastructure Issues; the House Select Committee on High Speed Internet Access in Rural &amp; Urban Areas; Joint Legislative Transportation Oversight Committee and the Joint Legislative Finance Committee. My colleagues elected me as co-chair of the House Democratic Freshman Caucus.</w:t>
      </w:r>
    </w:p>
    <w:p w14:paraId="66D0BE48" w14:textId="32BFAA33" w:rsidR="00FF5692" w:rsidRDefault="007A254D" w:rsidP="007A254D">
      <w:r>
        <w:t xml:space="preserve">In my tenure, I have kept </w:t>
      </w:r>
      <w:r w:rsidR="008712CA">
        <w:t>citizens of North Carolina and the</w:t>
      </w:r>
      <w:r>
        <w:t xml:space="preserve"> people of District 107 informed about legislation and important executive branch initiatives with a weekly newsletter highlighting legislation on important topics including transportation and support for small business. In a series of town hall-style meetings in the district, we have hosted State of North Carolina officials like former Secretary of Commerce J. Keith Crisco answering the questions of concerned citizens about state programs designed to assist businesses both large and small. </w:t>
      </w:r>
      <w:r w:rsidR="008712CA" w:rsidRPr="008712CA">
        <w:t xml:space="preserve">I </w:t>
      </w:r>
      <w:r w:rsidR="00725EBC">
        <w:t>will</w:t>
      </w:r>
      <w:r w:rsidR="008712CA" w:rsidRPr="008712CA">
        <w:t xml:space="preserve"> continue</w:t>
      </w:r>
      <w:r w:rsidR="00725EBC">
        <w:t xml:space="preserve"> </w:t>
      </w:r>
      <w:r w:rsidR="008712CA" w:rsidRPr="008712CA">
        <w:t xml:space="preserve">to </w:t>
      </w:r>
      <w:r w:rsidR="00725EBC">
        <w:t xml:space="preserve">work to </w:t>
      </w:r>
      <w:r w:rsidR="008712CA" w:rsidRPr="008712CA">
        <w:t xml:space="preserve">maintain </w:t>
      </w:r>
      <w:r w:rsidR="008712CA">
        <w:t>a</w:t>
      </w:r>
      <w:r w:rsidR="008712CA" w:rsidRPr="008712CA">
        <w:t xml:space="preserve"> high level of economic activity</w:t>
      </w:r>
      <w:r w:rsidR="00725EBC">
        <w:t xml:space="preserve"> and</w:t>
      </w:r>
      <w:r w:rsidR="00725EBC" w:rsidRPr="00725EBC">
        <w:t xml:space="preserve"> bring my brand of "Forward Thinking Leadership" into the policy deliberations of the General Assembly</w:t>
      </w:r>
      <w:r w:rsidR="008712CA" w:rsidRPr="008712CA">
        <w:t xml:space="preserve">. </w:t>
      </w:r>
    </w:p>
    <w:sectPr w:rsidR="00FF5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4D"/>
    <w:rsid w:val="004146CB"/>
    <w:rsid w:val="00475D1C"/>
    <w:rsid w:val="00725EBC"/>
    <w:rsid w:val="007A254D"/>
    <w:rsid w:val="008712CA"/>
    <w:rsid w:val="00D4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BB22"/>
  <w15:chartTrackingRefBased/>
  <w15:docId w15:val="{93B5749E-6F6C-4B16-88CF-ACDE1B80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Rotrina</dc:creator>
  <cp:keywords/>
  <dc:description/>
  <cp:lastModifiedBy>Rotrina</cp:lastModifiedBy>
  <cp:revision>2</cp:revision>
  <dcterms:created xsi:type="dcterms:W3CDTF">2021-08-05T18:50:00Z</dcterms:created>
  <dcterms:modified xsi:type="dcterms:W3CDTF">2021-08-05T19:15:00Z</dcterms:modified>
</cp:coreProperties>
</file>